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Normal text. </w:t>
      </w:r>
      <w:r>
        <w:rPr>
          <w:b/>
        </w:rPr>
        <w:t>Bold text. </w:t>
      </w:r>
      <w:r>
        <w:rPr>
          <w:i/>
        </w:rPr>
        <w:t>Italic text. </w:t>
      </w:r>
      <w:r>
        <w:rPr>
          <w:u w:val="single"/>
        </w:rPr>
        <w:t>Underlined text.</w:t>
      </w:r>
    </w:p>
    <w:p>
      <w:r>
        <w:rPr>
          <w:b/>
          <w:i/>
        </w:rPr>
        <w:t>Bold and italic text. </w:t>
      </w:r>
      <w:r>
        <w:rPr>
          <w:strike/>
        </w:rPr>
        <w:t>Strikethrough text.</w:t>
      </w:r>
    </w:p>
    <w:p>
      <w:r>
        <w:rPr>
          <w:sz w:val="36"/>
        </w:rPr>
        <w:t>Large text (18pt). </w:t>
      </w:r>
      <w:r>
        <w:rPr>
          <w:sz w:val="16"/>
        </w:rPr>
        <w:t>Small text (8pt).</w:t>
      </w:r>
    </w:p>
    <w:p>
      <w:pPr>
        <w:jc w:val="center"/>
      </w:pPr>
      <w:r>
        <w:t>Centered paragraph.</w:t>
      </w:r>
    </w:p>
    <w:p>
      <w:pPr>
        <w:jc w:val="right"/>
      </w:pPr>
      <w:r>
        <w:t>Right-aligned paragraph.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