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s="http://schemas.microsoft.com/office/word/2010/wordprocessingShape" mc:Ignorable="w14 w15 wp14">
  <w:body>
    <w:p>
      <w:pPr>
        <w:pStyle w:val="Heading1"/>
      </w:pPr>
      <w:r>
        <w:rPr>
          <w:color w:val="0F172A"/>
        </w:rPr>
        <w:t>Welcome to DOCX JS Editor</w:t>
      </w:r>
    </w:p>
    <w:p>
      <w:r>
        <w:rPr>
          <w:sz w:val="22"/>
        </w:rPr>
        <w:t xml:space="preserve">An open-source WYSIWYG editor for </w:t>
      </w:r>
      <w:r>
        <w:rPr>
          <w:b/>
          <w:sz w:val="22"/>
        </w:rPr>
        <w:t>.docx</w:t>
      </w:r>
      <w:r>
        <w:rPr>
          <w:sz w:val="22"/>
        </w:rPr>
        <w:t xml:space="preserve"> files — right in the browser. No server required.</w:t>
      </w:r>
    </w:p>
    <w:p>
      <w:pPr>
        <w:pStyle w:val="Heading2"/>
      </w:pPr>
      <w:r>
        <w:t>Features</w:t>
      </w:r>
    </w:p>
    <w:p>
      <w:pPr>
        <w:pStyle w:val="ListBullet"/>
      </w:pPr>
      <w:r>
        <w:rPr>
          <w:b/>
          <w:sz w:val="22"/>
        </w:rPr>
        <w:t>Rich text formatting</w:t>
      </w:r>
      <w:r>
        <w:rPr>
          <w:sz w:val="22"/>
        </w:rPr>
        <w:t xml:space="preserve"> — bold, italic, underline, strikethrough, colors, highlights</w:t>
      </w:r>
    </w:p>
    <w:p>
      <w:pPr>
        <w:pStyle w:val="ListBullet"/>
      </w:pPr>
      <w:r>
        <w:rPr>
          <w:b/>
          <w:sz w:val="22"/>
        </w:rPr>
        <w:t>Paragraph styles</w:t>
      </w:r>
      <w:r>
        <w:rPr>
          <w:sz w:val="22"/>
        </w:rPr>
        <w:t xml:space="preserve"> — headings, alignment, line spacing, indentation</w:t>
      </w:r>
    </w:p>
    <w:p>
      <w:pPr>
        <w:pStyle w:val="ListBullet"/>
      </w:pPr>
      <w:r>
        <w:rPr>
          <w:b/>
          <w:sz w:val="22"/>
        </w:rPr>
        <w:t>Tables</w:t>
      </w:r>
      <w:r>
        <w:rPr>
          <w:sz w:val="22"/>
        </w:rPr>
        <w:t xml:space="preserve"> — borders, cell shading, merged cells</w:t>
      </w:r>
    </w:p>
    <w:p>
      <w:pPr>
        <w:pStyle w:val="ListBullet"/>
      </w:pPr>
      <w:r>
        <w:rPr>
          <w:b/>
          <w:sz w:val="22"/>
        </w:rPr>
        <w:t>Images &amp; hyperlinks</w:t>
      </w:r>
      <w:r>
        <w:rPr>
          <w:sz w:val="22"/>
        </w:rPr>
        <w:t xml:space="preserve"> — inline images with text wrapping</w:t>
      </w:r>
    </w:p>
    <w:p>
      <w:pPr>
        <w:pStyle w:val="ListBullet"/>
      </w:pPr>
      <w:r>
        <w:rPr>
          <w:b/>
          <w:sz w:val="22"/>
        </w:rPr>
        <w:t>Template variables</w:t>
      </w:r>
      <w:r>
        <w:rPr>
          <w:sz w:val="22"/>
        </w:rPr>
        <w:t xml:space="preserve"> — {firstName}, {companyName} — powered by docxtemplater</w:t>
      </w:r>
    </w:p>
    <w:p>
      <w:pPr>
        <w:pStyle w:val="Heading2"/>
      </w:pPr>
      <w:r>
        <w:t>Formatting Showcase</w:t>
      </w:r>
    </w:p>
    <w:p>
      <w:r>
        <w:rPr>
          <w:b/>
          <w:sz w:val="22"/>
        </w:rPr>
        <w:t>Bold</w:t>
      </w:r>
      <w:r>
        <w:rPr>
          <w:sz w:val="22"/>
        </w:rPr>
        <w:t xml:space="preserve">, </w:t>
      </w:r>
      <w:r>
        <w:rPr>
          <w:i/>
          <w:sz w:val="22"/>
        </w:rPr>
        <w:t>italic</w:t>
      </w:r>
      <w:r>
        <w:rPr>
          <w:sz w:val="22"/>
        </w:rPr>
        <w:t xml:space="preserve">, </w:t>
      </w:r>
      <w:r>
        <w:rPr>
          <w:sz w:val="22"/>
          <w:u w:val="single"/>
        </w:rPr>
        <w:t>underline</w:t>
      </w:r>
      <w:r>
        <w:rPr>
          <w:sz w:val="22"/>
        </w:rPr>
        <w:t xml:space="preserve">, </w:t>
      </w:r>
      <w:r>
        <w:rPr>
          <w:strike/>
          <w:sz w:val="22"/>
        </w:rPr>
        <w:t>strikethrough</w:t>
      </w:r>
      <w:r>
        <w:rPr>
          <w:sz w:val="22"/>
        </w:rPr>
        <w:t xml:space="preserve">, </w:t>
      </w:r>
      <w:r>
        <w:rPr>
          <w:color w:val="2263EB"/>
          <w:sz w:val="22"/>
        </w:rPr>
        <w:t>colored</w:t>
      </w:r>
      <w:r>
        <w:rPr>
          <w:sz w:val="22"/>
        </w:rPr>
        <w:t xml:space="preserve">, and </w:t>
      </w:r>
      <w:r>
        <w:rPr>
          <w:sz w:val="22"/>
          <w:highlight w:val="yellow"/>
        </w:rPr>
        <w:t>highlighted</w:t>
      </w:r>
      <w:r>
        <w:rPr>
          <w:sz w:val="22"/>
        </w:rPr>
        <w:t xml:space="preserve"> text.</w:t>
      </w:r>
    </w:p>
    <w:p>
      <w:pPr>
        <w:pStyle w:val="Heading2"/>
      </w:pPr>
      <w:r>
        <w:t>Sample Table</w:t>
      </w:r>
    </w:p>
    <w:tbl>
      <w:tblPr>
        <w:tblStyle w:val="TableGrid"/>
        <w:tblW w:w="0" w:type="auto"/>
        <w:jc w:val="center"/>
        <w:tblLook w:firstRow="1" w:firstColumn="1" w:noVBand="1"/>
      </w:tblPr>
      <w:tblGrid>
        <w:gridCol w:w="2880"/>
        <w:gridCol w:w="2880"/>
        <w:gridCol w:w="2880"/>
      </w:tblGrid>
      <w:tr>
        <w:tc>
          <w:tcPr>
            <w:tcW w:w="2880" w:type="dxa"/>
            <w:shd w:val="clear" w:fill="5B9BD5"/>
          </w:tcPr>
          <w:p>
            <w:r>
              <w:rPr>
                <w:b/>
                <w:color w:val="FFFFFF"/>
              </w:rPr>
              <w:t>Feature</w:t>
            </w:r>
          </w:p>
        </w:tc>
        <w:tc>
          <w:tcPr>
            <w:tcW w:w="2880" w:type="dxa"/>
            <w:shd w:val="clear" w:fill="5B9BD5"/>
          </w:tcPr>
          <w:p>
            <w:r>
              <w:rPr>
                <w:b/>
                <w:color w:val="FFFFFF"/>
              </w:rPr>
              <w:t>Status</w:t>
            </w:r>
          </w:p>
        </w:tc>
        <w:tc>
          <w:tcPr>
            <w:tcW w:w="2880" w:type="dxa"/>
            <w:shd w:val="clear" w:fill="5B9BD5"/>
          </w:tcPr>
          <w:p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w="2880" w:type="dxa"/>
          </w:tcPr>
          <w:p>
            <w:r>
              <w:rPr>
                <w:b/>
              </w:rPr>
              <w:t>Text editing</w:t>
            </w:r>
          </w:p>
        </w:tc>
        <w:tc>
          <w:tcPr>
            <w:tcW w:w="2880" w:type="dxa"/>
          </w:tcPr>
          <w:p>
            <w:r>
              <w:t>Supported</w:t>
            </w:r>
          </w:p>
        </w:tc>
        <w:tc>
          <w:tcPr>
            <w:tcW w:w="2880" w:type="dxa"/>
          </w:tcPr>
          <w:p>
            <w:r>
              <w:t>Full WYSIWYG</w:t>
            </w:r>
          </w:p>
        </w:tc>
      </w:tr>
      <w:tr>
        <w:tc>
          <w:tcPr>
            <w:tcW w:w="2880" w:type="dxa"/>
          </w:tcPr>
          <w:p>
            <w:r>
              <w:rPr>
                <w:b/>
              </w:rPr>
              <w:t>Tables</w:t>
            </w:r>
          </w:p>
        </w:tc>
        <w:tc>
          <w:tcPr>
            <w:tcW w:w="2880" w:type="dxa"/>
          </w:tcPr>
          <w:p>
            <w:r>
              <w:t>Supported</w:t>
            </w:r>
          </w:p>
        </w:tc>
        <w:tc>
          <w:tcPr>
            <w:tcW w:w="2880" w:type="dxa"/>
          </w:tcPr>
          <w:p>
            <w:r>
              <w:t>Borders &amp; shading</w:t>
            </w:r>
          </w:p>
        </w:tc>
      </w:tr>
    </w:tbl>
    <w:p/>
    <w:p>
      <w:pPr>
        <w:jc w:val="center"/>
      </w:pPr>
      <w:r>
        <w:rPr>
          <w:i/>
          <w:color w:val="64748B"/>
          <w:sz w:val="22"/>
        </w:rPr>
        <w:t>Try editing this document — click anywhere to start!</w:t>
      </w:r>
    </w:p>
    <w:sectPr>
      <w:headerReference w:type="default" r:id="rId9"/>
      <w:footerReference w:type="default" r:id="rId10"/>
      <w:pgSz w:w="12240" w:h="15840"/>
      <w:pgMar w:top="1134" w:right="1417" w:bottom="1134" w:left="1417" w:header="720" w:footer="72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s="http://schemas.microsoft.com/office/word/2010/wordprocessingShape">
  <w:p>
    <w:pPr>
      <w:pStyle w:val="Footer"/>
      <w:jc w:val="center"/>
    </w:pPr>
    <w:r>
      <w:rPr>
        <w:rFonts w:ascii="Arial" w:hAnsi="Arial" w:cs="Arial"/>
        <w:color w:val="808080"/>
        <w:sz w:val="18"/>
        <w:szCs w:val="18"/>
      </w:rPr>
      <w:t xml:space="preserve">Page </w:t>
    </w:r>
    <w:r>
      <w:rPr>
        <w:rFonts w:ascii="Arial" w:hAnsi="Arial" w:cs="Arial"/>
        <w:color w:val="808080"/>
        <w:sz w:val="18"/>
        <w:szCs w:val="18"/>
      </w:rPr>
      <w:fldChar w:fldCharType="begin"/>
    </w:r>
    <w:r>
      <w:rPr>
        <w:rFonts w:ascii="Arial" w:hAnsi="Arial" w:cs="Arial"/>
        <w:color w:val="808080"/>
        <w:sz w:val="18"/>
        <w:szCs w:val="18"/>
      </w:rPr>
      <w:instrText xml:space="preserve"> PAGE \* MERGEFORMAT </w:instrText>
    </w:r>
    <w:r>
      <w:rPr>
        <w:rFonts w:ascii="Arial" w:hAnsi="Arial" w:cs="Arial"/>
        <w:color w:val="808080"/>
        <w:sz w:val="18"/>
        <w:szCs w:val="18"/>
      </w:rPr>
      <w:fldChar w:fldCharType="separate"/>
    </w:r>
    <w:r>
      <w:rPr>
        <w:rFonts w:ascii="Arial" w:hAnsi="Arial" w:cs="Arial"/>
        <w:color w:val="808080"/>
        <w:sz w:val="18"/>
        <w:szCs w:val="18"/>
      </w:rPr>
      <w:t>1</w:t>
    </w:r>
    <w:r>
      <w:rPr>
        <w:rFonts w:ascii="Arial" w:hAnsi="Arial" w:cs="Arial"/>
        <w:color w:val="808080"/>
        <w:sz w:val="18"/>
        <w:szCs w:val="18"/>
      </w:rPr>
      <w:fldChar w:fldCharType="end"/>
    </w:r>
    <w:r>
      <w:rPr>
        <w:rFonts w:ascii="Arial" w:hAnsi="Arial" w:cs="Arial"/>
        <w:color w:val="808080"/>
        <w:sz w:val="18"/>
        <w:szCs w:val="18"/>
      </w:rPr>
      <w:t xml:space="preserve"> of </w:t>
    </w:r>
    <w:r>
      <w:rPr>
        <w:rFonts w:ascii="Arial" w:hAnsi="Arial" w:cs="Arial"/>
        <w:color w:val="808080"/>
        <w:sz w:val="18"/>
        <w:szCs w:val="18"/>
      </w:rPr>
      <w:fldChar w:fldCharType="begin"/>
    </w:r>
    <w:r>
      <w:rPr>
        <w:rFonts w:ascii="Arial" w:hAnsi="Arial" w:cs="Arial"/>
        <w:color w:val="808080"/>
        <w:sz w:val="18"/>
        <w:szCs w:val="18"/>
      </w:rPr>
      <w:instrText xml:space="preserve"> NUMPAGES \* MERGEFORMAT </w:instrText>
    </w:r>
    <w:r>
      <w:rPr>
        <w:rFonts w:ascii="Arial" w:hAnsi="Arial" w:cs="Arial"/>
        <w:color w:val="808080"/>
        <w:sz w:val="18"/>
        <w:szCs w:val="18"/>
      </w:rPr>
      <w:fldChar w:fldCharType="separate"/>
    </w:r>
    <w:r>
      <w:rPr>
        <w:rFonts w:ascii="Arial" w:hAnsi="Arial" w:cs="Arial"/>
        <w:color w:val="808080"/>
        <w:sz w:val="18"/>
        <w:szCs w:val="18"/>
      </w:rPr>
      <w:t>1</w:t>
    </w:r>
    <w:r>
      <w:rPr>
        <w:rFonts w:ascii="Arial" w:hAnsi="Arial" w:cs="Arial"/>
        <w:color w:val="808080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s="http://schemas.microsoft.com/office/word/2010/wordprocessingShape">
  <w:p>
    <w:pPr>
      <w:pStyle w:val="Header"/>
      <w:jc w:val="center"/>
    </w:pPr>
    <w:r>
      <w:rPr>
        <w:color w:val="808080"/>
        <w:sz w:val="18"/>
        <w:szCs w:val="18"/>
      </w:rPr>
      <w:t>DOCX JS Editor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2026-02-15T12:32:00.900Z</dcterms:modified>
  <cp:category/>
</cp:coreProperties>
</file>